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F0" w:rsidRDefault="004778F0" w:rsidP="004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«Утверждаю»</w:t>
      </w:r>
    </w:p>
    <w:p w:rsidR="004778F0" w:rsidRDefault="004778F0" w:rsidP="004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30.12.2021 №178</w:t>
      </w:r>
    </w:p>
    <w:p w:rsidR="004778F0" w:rsidRDefault="004778F0" w:rsidP="004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4778F0" w:rsidRDefault="004778F0" w:rsidP="004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</w:t>
      </w:r>
      <w:bookmarkStart w:id="0" w:name="_GoBack"/>
      <w:bookmarkEnd w:id="0"/>
    </w:p>
    <w:p w:rsidR="004778F0" w:rsidRDefault="004778F0" w:rsidP="00477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Л.Ю.</w:t>
      </w:r>
    </w:p>
    <w:p w:rsidR="004778F0" w:rsidRPr="004778F0" w:rsidRDefault="00AB1DBB" w:rsidP="00477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8F0">
        <w:rPr>
          <w:rFonts w:ascii="Times New Roman" w:hAnsi="Times New Roman" w:cs="Times New Roman"/>
          <w:sz w:val="28"/>
          <w:szCs w:val="28"/>
        </w:rPr>
        <w:t xml:space="preserve">План </w:t>
      </w:r>
      <w:r w:rsidR="004778F0" w:rsidRPr="004778F0">
        <w:rPr>
          <w:rFonts w:ascii="Times New Roman" w:hAnsi="Times New Roman" w:cs="Times New Roman"/>
          <w:sz w:val="28"/>
          <w:szCs w:val="28"/>
        </w:rPr>
        <w:t xml:space="preserve"> работы  </w:t>
      </w:r>
      <w:proofErr w:type="spellStart"/>
      <w:r w:rsidR="004778F0" w:rsidRPr="004778F0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</w:p>
    <w:p w:rsidR="004778F0" w:rsidRPr="004778F0" w:rsidRDefault="004778F0" w:rsidP="00477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8F0">
        <w:rPr>
          <w:rFonts w:ascii="Times New Roman" w:hAnsi="Times New Roman" w:cs="Times New Roman"/>
          <w:sz w:val="28"/>
          <w:szCs w:val="28"/>
        </w:rPr>
        <w:t>методических объединений по  вопросам введения</w:t>
      </w:r>
    </w:p>
    <w:p w:rsidR="00BF15F4" w:rsidRPr="004778F0" w:rsidRDefault="004778F0" w:rsidP="00477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8F0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Pr="004778F0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4778F0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FC3F31" w:rsidRDefault="00FC3F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838"/>
        <w:gridCol w:w="2510"/>
        <w:gridCol w:w="1556"/>
        <w:gridCol w:w="2035"/>
      </w:tblGrid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</w:tcPr>
          <w:p w:rsidR="00502A8E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0" w:type="dxa"/>
          </w:tcPr>
          <w:p w:rsidR="00502A8E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6" w:type="dxa"/>
          </w:tcPr>
          <w:p w:rsidR="00502A8E" w:rsidRPr="004778F0" w:rsidRDefault="0047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502A8E" w:rsidRPr="004778F0" w:rsidRDefault="0047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502A8E" w:rsidRPr="004778F0" w:rsidRDefault="006E74FD" w:rsidP="00F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4778F0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4778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2A8E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педагогических работников  со всеми  изменениями </w:t>
            </w:r>
            <w:proofErr w:type="gramStart"/>
            <w:r w:rsidR="00502A8E" w:rsidRPr="00477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02A8E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обновлённых  ФГОС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502A8E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Изучить  содержание  ФГОС-2021</w:t>
            </w:r>
          </w:p>
        </w:tc>
        <w:tc>
          <w:tcPr>
            <w:tcW w:w="1556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502A8E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Анкетирование  педагогов</w:t>
            </w:r>
          </w:p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«Готовность к введению ФГОС НОО»</w:t>
            </w:r>
          </w:p>
        </w:tc>
        <w:tc>
          <w:tcPr>
            <w:tcW w:w="2510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Узнать, готовы ли педагогические работники к работе по обновленным ФГОС НОО </w:t>
            </w:r>
            <w:proofErr w:type="gram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.  Определить  </w:t>
            </w: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компетентностей педагогов.</w:t>
            </w:r>
          </w:p>
        </w:tc>
        <w:tc>
          <w:tcPr>
            <w:tcW w:w="1556" w:type="dxa"/>
          </w:tcPr>
          <w:p w:rsidR="00502A8E" w:rsidRPr="004778F0" w:rsidRDefault="00502A8E" w:rsidP="002C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502A8E" w:rsidRPr="004778F0" w:rsidRDefault="00502A8E" w:rsidP="002C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Школьные МО учителей начальных классов и учителей-предметников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502A8E" w:rsidRPr="004778F0" w:rsidRDefault="00502A8E" w:rsidP="00F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педагогов</w:t>
            </w:r>
          </w:p>
          <w:p w:rsidR="00502A8E" w:rsidRPr="004778F0" w:rsidRDefault="00502A8E" w:rsidP="00F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«Готовность к введению ФГОС НОО»</w:t>
            </w:r>
          </w:p>
        </w:tc>
        <w:tc>
          <w:tcPr>
            <w:tcW w:w="2510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Выявить, насколько педагоги  школы готовы к переходу </w:t>
            </w:r>
            <w:proofErr w:type="gram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новые ФГОС.</w:t>
            </w:r>
          </w:p>
        </w:tc>
        <w:tc>
          <w:tcPr>
            <w:tcW w:w="1556" w:type="dxa"/>
          </w:tcPr>
          <w:p w:rsidR="00502A8E" w:rsidRPr="004778F0" w:rsidRDefault="00502A8E" w:rsidP="001F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502A8E" w:rsidRPr="004778F0" w:rsidRDefault="00502A8E" w:rsidP="001F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Школьные МО учителей начальных классов и учителей-предметников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опросе учителей-участников экспертизы ПРП НОО </w:t>
            </w:r>
            <w:proofErr w:type="gram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510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502A8E" w:rsidRPr="004778F0" w:rsidRDefault="00502A8E" w:rsidP="00C6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 учителей, которые ас 01.09.2022 будут 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обновлённым  ФГОС ООО и НОО</w:t>
            </w:r>
          </w:p>
        </w:tc>
        <w:tc>
          <w:tcPr>
            <w:tcW w:w="2510" w:type="dxa"/>
          </w:tcPr>
          <w:p w:rsidR="00502A8E" w:rsidRPr="004778F0" w:rsidRDefault="006E74FD" w:rsidP="00C6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502A8E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странить дефициты педагогов, </w:t>
            </w:r>
            <w:r w:rsidR="00502A8E" w:rsidRPr="00477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выявили с помощью анкеты и диагностической карты</w:t>
            </w:r>
          </w:p>
        </w:tc>
        <w:tc>
          <w:tcPr>
            <w:tcW w:w="1556" w:type="dxa"/>
          </w:tcPr>
          <w:p w:rsidR="00502A8E" w:rsidRPr="004778F0" w:rsidRDefault="00502A8E" w:rsidP="00C6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Апрель-август</w:t>
            </w:r>
          </w:p>
        </w:tc>
        <w:tc>
          <w:tcPr>
            <w:tcW w:w="2035" w:type="dxa"/>
          </w:tcPr>
          <w:p w:rsidR="00502A8E" w:rsidRPr="004778F0" w:rsidRDefault="00502A8E" w:rsidP="00C6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8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Методический совет «Функциональная грамотность  с точки зрения ФГОС третьего поколения»</w:t>
            </w:r>
          </w:p>
        </w:tc>
        <w:tc>
          <w:tcPr>
            <w:tcW w:w="2510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по  6 направлениям  функциональной грамотности</w:t>
            </w:r>
          </w:p>
        </w:tc>
        <w:tc>
          <w:tcPr>
            <w:tcW w:w="1556" w:type="dxa"/>
          </w:tcPr>
          <w:p w:rsidR="00502A8E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Бессарабова Л.В.</w:t>
            </w:r>
          </w:p>
          <w:p w:rsidR="00502A8E" w:rsidRPr="004778F0" w:rsidRDefault="00502A8E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778F0" w:rsidRPr="004778F0" w:rsidTr="004778F0">
        <w:tc>
          <w:tcPr>
            <w:tcW w:w="632" w:type="dxa"/>
          </w:tcPr>
          <w:p w:rsidR="007B2A35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7B2A35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Педагогический  совет «Функциональная грамотность в современном образовании. Навыки будущего. Что нужно знать и уметь в новом сложном мире»</w:t>
            </w:r>
          </w:p>
        </w:tc>
        <w:tc>
          <w:tcPr>
            <w:tcW w:w="2510" w:type="dxa"/>
          </w:tcPr>
          <w:p w:rsidR="007B2A35" w:rsidRPr="004778F0" w:rsidRDefault="007B2A35" w:rsidP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Рассмотрены пути формирования и развития функциональной грамотности обучающихся на всех уровнях обучения. Выработаны рекомендации для коррекции деятельности учителя-предметника по формированию функциональной грамотности</w:t>
            </w:r>
          </w:p>
        </w:tc>
        <w:tc>
          <w:tcPr>
            <w:tcW w:w="1556" w:type="dxa"/>
          </w:tcPr>
          <w:p w:rsidR="007B2A35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7B2A35" w:rsidRPr="004778F0" w:rsidRDefault="007B2A35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Нечаева Л.В., заместитель директора;</w:t>
            </w:r>
          </w:p>
          <w:p w:rsidR="007B2A35" w:rsidRPr="004778F0" w:rsidRDefault="007B2A35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Т.А., руководитель МО учителей начальных классов </w:t>
            </w:r>
          </w:p>
        </w:tc>
      </w:tr>
      <w:tr w:rsidR="004778F0" w:rsidRPr="004778F0" w:rsidTr="004778F0">
        <w:tc>
          <w:tcPr>
            <w:tcW w:w="632" w:type="dxa"/>
          </w:tcPr>
          <w:p w:rsidR="006E74FD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6E74FD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Отличие функциональной грамотности от </w:t>
            </w: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2510" w:type="dxa"/>
          </w:tcPr>
          <w:p w:rsidR="006E74FD" w:rsidRPr="004778F0" w:rsidRDefault="006E74FD" w:rsidP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Выявить, как соотносятся в стандарте третьего поколения </w:t>
            </w: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  <w:r w:rsidR="00AB1DBB" w:rsidRPr="004778F0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омпонен</w:t>
            </w:r>
            <w:r w:rsidR="00AB1DBB" w:rsidRPr="004778F0">
              <w:rPr>
                <w:rFonts w:ascii="Times New Roman" w:hAnsi="Times New Roman" w:cs="Times New Roman"/>
                <w:sz w:val="28"/>
                <w:szCs w:val="28"/>
              </w:rPr>
              <w:t>тами функциональной грамотности.</w:t>
            </w:r>
          </w:p>
        </w:tc>
        <w:tc>
          <w:tcPr>
            <w:tcW w:w="1556" w:type="dxa"/>
          </w:tcPr>
          <w:p w:rsidR="006E74FD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6E74FD" w:rsidRPr="004778F0" w:rsidRDefault="006E74FD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Школьные МО</w:t>
            </w:r>
          </w:p>
        </w:tc>
      </w:tr>
      <w:tr w:rsidR="00AB1DBB" w:rsidRPr="004778F0" w:rsidTr="004778F0">
        <w:tc>
          <w:tcPr>
            <w:tcW w:w="632" w:type="dxa"/>
          </w:tcPr>
          <w:p w:rsidR="00AB1DB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AB1DB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Анкетирование  педагогов</w:t>
            </w:r>
          </w:p>
        </w:tc>
        <w:tc>
          <w:tcPr>
            <w:tcW w:w="2510" w:type="dxa"/>
          </w:tcPr>
          <w:p w:rsidR="00AB1DBB" w:rsidRPr="004778F0" w:rsidRDefault="00AB1DBB" w:rsidP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профессиональные затруднения педагогов в вопросах формирования функциональной грамотности школьников</w:t>
            </w:r>
          </w:p>
        </w:tc>
        <w:tc>
          <w:tcPr>
            <w:tcW w:w="1556" w:type="dxa"/>
          </w:tcPr>
          <w:p w:rsidR="00AB1DB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AB1DBB" w:rsidRPr="004778F0" w:rsidRDefault="00AB1DBB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МО</w:t>
            </w:r>
          </w:p>
        </w:tc>
      </w:tr>
      <w:tr w:rsidR="004778F0" w:rsidRPr="004778F0" w:rsidTr="004778F0">
        <w:tc>
          <w:tcPr>
            <w:tcW w:w="632" w:type="dxa"/>
          </w:tcPr>
          <w:p w:rsidR="00502A8E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7B2A35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 и семинарах по введению обновлённых ФГОС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:rsidR="00502A8E" w:rsidRPr="004778F0" w:rsidRDefault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02A8E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035" w:type="dxa"/>
          </w:tcPr>
          <w:p w:rsidR="00502A8E" w:rsidRPr="004778F0" w:rsidRDefault="00AB1DBB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руководители </w:t>
            </w: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шкоьных</w:t>
            </w:r>
            <w:proofErr w:type="spell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4778F0" w:rsidRPr="004778F0" w:rsidTr="004778F0">
        <w:tc>
          <w:tcPr>
            <w:tcW w:w="632" w:type="dxa"/>
          </w:tcPr>
          <w:p w:rsidR="007B2A35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7B2A35" w:rsidRPr="004778F0" w:rsidRDefault="007B2A35" w:rsidP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учителей </w:t>
            </w:r>
          </w:p>
        </w:tc>
        <w:tc>
          <w:tcPr>
            <w:tcW w:w="2510" w:type="dxa"/>
          </w:tcPr>
          <w:p w:rsidR="007B2A35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зучение дополнительной тематической литературы </w:t>
            </w:r>
            <w:proofErr w:type="gram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новым ФГОС.</w:t>
            </w:r>
          </w:p>
        </w:tc>
        <w:tc>
          <w:tcPr>
            <w:tcW w:w="1556" w:type="dxa"/>
          </w:tcPr>
          <w:p w:rsidR="007B2A35" w:rsidRPr="004778F0" w:rsidRDefault="007B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035" w:type="dxa"/>
          </w:tcPr>
          <w:p w:rsidR="007B2A35" w:rsidRPr="004778F0" w:rsidRDefault="007B2A35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778F0" w:rsidRPr="004778F0" w:rsidTr="004778F0">
        <w:tc>
          <w:tcPr>
            <w:tcW w:w="632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34735B" w:rsidRPr="004778F0" w:rsidRDefault="0034735B" w:rsidP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Ознакомление  с примерными  программами учебных предметов по новым стандартам.</w:t>
            </w:r>
          </w:p>
        </w:tc>
        <w:tc>
          <w:tcPr>
            <w:tcW w:w="2510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содержание ПРП по предметам </w:t>
            </w:r>
          </w:p>
        </w:tc>
        <w:tc>
          <w:tcPr>
            <w:tcW w:w="1556" w:type="dxa"/>
          </w:tcPr>
          <w:p w:rsidR="0034735B" w:rsidRPr="004778F0" w:rsidRDefault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35" w:type="dxa"/>
          </w:tcPr>
          <w:p w:rsidR="0034735B" w:rsidRPr="004778F0" w:rsidRDefault="0034735B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778F0" w:rsidRPr="004778F0" w:rsidTr="004778F0">
        <w:tc>
          <w:tcPr>
            <w:tcW w:w="632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34735B" w:rsidRPr="004778F0" w:rsidRDefault="0034735B" w:rsidP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структуре рабочей программы</w:t>
            </w:r>
          </w:p>
        </w:tc>
        <w:tc>
          <w:tcPr>
            <w:tcW w:w="2510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локальный акт </w:t>
            </w:r>
          </w:p>
        </w:tc>
        <w:tc>
          <w:tcPr>
            <w:tcW w:w="1556" w:type="dxa"/>
          </w:tcPr>
          <w:p w:rsidR="0034735B" w:rsidRPr="004778F0" w:rsidRDefault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35" w:type="dxa"/>
          </w:tcPr>
          <w:p w:rsidR="0034735B" w:rsidRPr="004778F0" w:rsidRDefault="0034735B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4778F0" w:rsidRPr="004778F0" w:rsidTr="004778F0">
        <w:tc>
          <w:tcPr>
            <w:tcW w:w="632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8" w:type="dxa"/>
          </w:tcPr>
          <w:p w:rsidR="0034735B" w:rsidRPr="004778F0" w:rsidRDefault="004778F0" w:rsidP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согласование</w:t>
            </w:r>
            <w:r w:rsidR="0034735B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</w:t>
            </w:r>
            <w:r w:rsidR="006E74FD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proofErr w:type="gramStart"/>
            <w:r w:rsidR="006E74FD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E74FD" w:rsidRPr="004778F0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курсам, модулям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внеурочной деятельности</w:t>
            </w:r>
          </w:p>
          <w:p w:rsidR="006E74FD" w:rsidRPr="004778F0" w:rsidRDefault="006E74FD" w:rsidP="00347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34735B" w:rsidRPr="004778F0" w:rsidRDefault="00AB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Разработать РП по предметам на 2022-2023 учебный год</w:t>
            </w:r>
          </w:p>
        </w:tc>
        <w:tc>
          <w:tcPr>
            <w:tcW w:w="1556" w:type="dxa"/>
          </w:tcPr>
          <w:p w:rsidR="0034735B" w:rsidRPr="004778F0" w:rsidRDefault="006E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35" w:type="dxa"/>
          </w:tcPr>
          <w:p w:rsidR="0034735B" w:rsidRPr="004778F0" w:rsidRDefault="00AB1DBB" w:rsidP="005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F0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</w:tbl>
    <w:p w:rsidR="00FC3F31" w:rsidRDefault="00FC3F31"/>
    <w:sectPr w:rsidR="00FC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1"/>
    <w:rsid w:val="0034735B"/>
    <w:rsid w:val="004778F0"/>
    <w:rsid w:val="004E791E"/>
    <w:rsid w:val="00502A8E"/>
    <w:rsid w:val="006E74FD"/>
    <w:rsid w:val="007B2A35"/>
    <w:rsid w:val="00AB1DBB"/>
    <w:rsid w:val="00BA0600"/>
    <w:rsid w:val="00BF15F4"/>
    <w:rsid w:val="00E42C95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2022-05-27T10:35:00Z</dcterms:created>
  <dcterms:modified xsi:type="dcterms:W3CDTF">2022-05-27T11:59:00Z</dcterms:modified>
</cp:coreProperties>
</file>