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251D" w:rsidTr="001B251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51D" w:rsidRDefault="001B251D">
            <w:pPr>
              <w:pStyle w:val="Default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Рассмотрено                                                              на педагогическом совете  Протокол от 25.03.2020 г. №6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51D" w:rsidRDefault="001B251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Утверждено                                                    Приказ от 27.03.2020 №41 </w:t>
            </w:r>
          </w:p>
          <w:p w:rsidR="001B251D" w:rsidRDefault="001B251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Директор ОО________________</w:t>
            </w:r>
          </w:p>
          <w:p w:rsidR="001B251D" w:rsidRDefault="001B251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Мищенко Л.Ю.</w:t>
            </w:r>
          </w:p>
        </w:tc>
      </w:tr>
    </w:tbl>
    <w:p w:rsidR="006F764F" w:rsidRDefault="006F764F" w:rsidP="006F764F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6F764F" w:rsidRDefault="006F764F" w:rsidP="006F764F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6F764F" w:rsidRDefault="006F764F" w:rsidP="006F764F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6F764F" w:rsidRDefault="006F764F" w:rsidP="006F764F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6F764F" w:rsidRPr="006F764F" w:rsidRDefault="006F764F" w:rsidP="006F764F">
      <w:pPr>
        <w:pStyle w:val="docdata"/>
        <w:spacing w:before="0" w:beforeAutospacing="0" w:after="0" w:afterAutospacing="0"/>
        <w:jc w:val="center"/>
        <w:rPr>
          <w:b/>
          <w:sz w:val="32"/>
          <w:szCs w:val="32"/>
        </w:rPr>
      </w:pPr>
      <w:r w:rsidRPr="006F764F">
        <w:rPr>
          <w:b/>
          <w:color w:val="000000"/>
          <w:sz w:val="32"/>
          <w:szCs w:val="32"/>
        </w:rPr>
        <w:t>Положение</w:t>
      </w:r>
    </w:p>
    <w:p w:rsidR="006F764F" w:rsidRDefault="006F764F" w:rsidP="006F764F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F764F">
        <w:rPr>
          <w:b/>
          <w:color w:val="000000"/>
          <w:sz w:val="32"/>
          <w:szCs w:val="32"/>
        </w:rPr>
        <w:t xml:space="preserve">о комиссии по соблюдению требований к служебному поведению сотрудников и урегулированию конфликта интересов в МБОУ  </w:t>
      </w:r>
      <w:proofErr w:type="spellStart"/>
      <w:r w:rsidRPr="006F764F">
        <w:rPr>
          <w:b/>
          <w:color w:val="000000"/>
          <w:sz w:val="32"/>
          <w:szCs w:val="32"/>
        </w:rPr>
        <w:t>Гашунской</w:t>
      </w:r>
      <w:proofErr w:type="spellEnd"/>
      <w:r w:rsidRPr="006F764F">
        <w:rPr>
          <w:b/>
          <w:color w:val="000000"/>
          <w:sz w:val="32"/>
          <w:szCs w:val="32"/>
        </w:rPr>
        <w:t xml:space="preserve"> СОШ №4</w:t>
      </w:r>
    </w:p>
    <w:p w:rsidR="001B251D" w:rsidRPr="006F764F" w:rsidRDefault="001B251D" w:rsidP="006F764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F764F" w:rsidRDefault="006F764F" w:rsidP="001B251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B251D">
        <w:rPr>
          <w:b/>
          <w:color w:val="000000"/>
          <w:sz w:val="28"/>
          <w:szCs w:val="28"/>
        </w:rPr>
        <w:t xml:space="preserve">Общие положения </w:t>
      </w:r>
    </w:p>
    <w:p w:rsidR="001B251D" w:rsidRPr="001B251D" w:rsidRDefault="001B251D" w:rsidP="001B251D">
      <w:pPr>
        <w:pStyle w:val="a3"/>
        <w:spacing w:before="0" w:beforeAutospacing="0" w:after="0" w:afterAutospacing="0"/>
        <w:ind w:left="1080"/>
        <w:jc w:val="both"/>
        <w:rPr>
          <w:b/>
          <w:sz w:val="28"/>
          <w:szCs w:val="28"/>
        </w:rPr>
      </w:pP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сотрудников и урегулированию конфликта интересов в МБОУ  </w:t>
      </w:r>
      <w:proofErr w:type="spellStart"/>
      <w:r w:rsidRPr="001B251D">
        <w:rPr>
          <w:color w:val="000000"/>
          <w:sz w:val="28"/>
          <w:szCs w:val="28"/>
        </w:rPr>
        <w:t>Гашунской</w:t>
      </w:r>
      <w:proofErr w:type="spellEnd"/>
      <w:r w:rsidRPr="001B251D">
        <w:rPr>
          <w:color w:val="000000"/>
          <w:sz w:val="28"/>
          <w:szCs w:val="28"/>
        </w:rPr>
        <w:t xml:space="preserve"> СОШ №4  (далее - комиссия). 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иных исполнительных органов государственной власти и настоящим Положением.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 xml:space="preserve">3. Основной задачей комиссии является: 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>а) обеспечение соблюдения сотрудниками образовательного учреждения,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законом от 25.12.2008 № 273-ФЗ «О противодействии коррупции» (далее - Федеральный закон «О противодействии коррупции»), другими федеральными законами;</w:t>
      </w:r>
    </w:p>
    <w:p w:rsidR="006F764F" w:rsidRDefault="006F764F" w:rsidP="006F7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251D">
        <w:rPr>
          <w:color w:val="000000"/>
          <w:sz w:val="28"/>
          <w:szCs w:val="28"/>
        </w:rPr>
        <w:t xml:space="preserve">б) осуществление в образовательном учреждении мер по предупреждению коррупции. </w:t>
      </w:r>
    </w:p>
    <w:p w:rsidR="001B251D" w:rsidRPr="001B251D" w:rsidRDefault="001B251D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764F" w:rsidRDefault="006F764F" w:rsidP="006F764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B251D">
        <w:rPr>
          <w:b/>
          <w:color w:val="000000"/>
          <w:sz w:val="28"/>
          <w:szCs w:val="28"/>
        </w:rPr>
        <w:t xml:space="preserve">II. Порядок образования Комиссии </w:t>
      </w:r>
    </w:p>
    <w:p w:rsidR="001B251D" w:rsidRPr="001B251D" w:rsidRDefault="001B251D" w:rsidP="006F764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 xml:space="preserve">4. Комиссия образуется приказом директора школы. Указанным актом утверждаются состав Комиссии. 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 xml:space="preserve">5.В состав комиссии входят председатель Комиссии, его заместитель, назначаемый директором школы из числа членов Комиссии, 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 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>6. Заседание Комиссии считается правомочным, если на нем присутствует не менее двух третей от общего числа членов Комиссии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lastRenderedPageBreak/>
        <w:t xml:space="preserve"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 xml:space="preserve">III. Порядок работы Комиссии 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>8. Основаниями для проведения заседания Комиссии являются: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 xml:space="preserve">а)  поступившее  обращение гражданина, 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>б) заявление сотрудника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 xml:space="preserve">в) представление директора школы или любого члена Комиссии, касающееся обеспечения соблюдения сотрудником требований к служебному поведению и (или), требований об урегулировании конфликта интересов либо осуществления в образовательном учреждении мер по предупреждению коррупции; 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 xml:space="preserve"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 xml:space="preserve">10.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 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B251D">
        <w:rPr>
          <w:color w:val="000000"/>
          <w:sz w:val="28"/>
          <w:szCs w:val="28"/>
        </w:rPr>
        <w:t>а) в 10-дневный срок назначает дату заседания Комиссии, которая не может быть назначена позднее 20 дней со дня поступления указанной информации,                                                           б) 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 и с результатами</w:t>
      </w:r>
      <w:proofErr w:type="gramEnd"/>
      <w:r w:rsidRPr="001B251D">
        <w:rPr>
          <w:color w:val="000000"/>
          <w:sz w:val="28"/>
          <w:szCs w:val="28"/>
        </w:rPr>
        <w:t xml:space="preserve"> ее проверки; 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>11. Заседание Комиссии, как правило,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 xml:space="preserve">12. Заседания Комиссии могут проводиться в отсутствие </w:t>
      </w:r>
      <w:proofErr w:type="gramStart"/>
      <w:r w:rsidRPr="001B251D">
        <w:rPr>
          <w:color w:val="000000"/>
          <w:sz w:val="28"/>
          <w:szCs w:val="28"/>
        </w:rPr>
        <w:t>сотрудника</w:t>
      </w:r>
      <w:proofErr w:type="gramEnd"/>
      <w:r w:rsidRPr="001B251D">
        <w:rPr>
          <w:color w:val="000000"/>
          <w:sz w:val="28"/>
          <w:szCs w:val="28"/>
        </w:rPr>
        <w:t xml:space="preserve"> в случае если гражданин, намеревающиеся лично присутствовать на заседании Комиссии и надлежащим образом извещенный о времени и месте его проведения, не явился на заседание Комиссии. 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 xml:space="preserve">13.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>14.По итогам рассмотрения вопроса Комиссия принимает одно из следующих решений: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>а) установить, что сотрудник соблюдал требования к служебному поведению и (или) требования об урегулировании конфликта интересов;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 xml:space="preserve">б) установить, что сотрудник не соблюдал требования к служебному поведению и (или) требования об урегулировании конфликта интересов. В этом случае Комиссия рекомендует директору школы указать сотруднику на недопустимость нарушения требований к служебному поведению и (или) требований об урегулировании конфликта интересов либо применить к сотруднику конкретную меру ответственности. 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>15. Решения Комиссии принимаются простым большинством голосов присутствующих на заседании членов Комиссии.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 xml:space="preserve">16. Решения Комиссии оформляются протоколами, которые подписывают члены Комиссии, принимавшие участие в ее заседании. 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>17. Выписка из решения Комиссии, заверенная подписью секретаря Комиссии  вручается </w:t>
      </w:r>
      <w:proofErr w:type="gramStart"/>
      <w:r w:rsidRPr="001B251D">
        <w:rPr>
          <w:color w:val="000000"/>
          <w:sz w:val="28"/>
          <w:szCs w:val="28"/>
        </w:rPr>
        <w:t>сотруднику</w:t>
      </w:r>
      <w:proofErr w:type="gramEnd"/>
      <w:r w:rsidRPr="001B251D">
        <w:rPr>
          <w:color w:val="000000"/>
          <w:sz w:val="28"/>
          <w:szCs w:val="28"/>
        </w:rPr>
        <w:t xml:space="preserve"> в отношении которого рассматривался вопрос.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>18.О рассмотрении рекомендаций Комиссии и принятом решении директор школы в письменной форме уведомляет Комиссию в месячный срок со дня поступления к нему протокола заседания Комиссии. Решение директора школы оглашается на ближайшем заседании комиссии и принимается к сведению без обсуждения.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 xml:space="preserve">19. В случае установления Комиссией признаков дисциплинарного проступка в действиях (бездействии) сотрудника информация об этом представляется директору школы для решения вопроса о применении к сотруднику мер ответственности, предусмотренных нормативными правовыми актами Российской Федерации. </w:t>
      </w:r>
    </w:p>
    <w:p w:rsidR="006F764F" w:rsidRPr="001B251D" w:rsidRDefault="006F764F" w:rsidP="006F7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51D">
        <w:rPr>
          <w:color w:val="000000"/>
          <w:sz w:val="28"/>
          <w:szCs w:val="28"/>
        </w:rPr>
        <w:t xml:space="preserve"> </w:t>
      </w:r>
    </w:p>
    <w:p w:rsidR="0007768B" w:rsidRPr="001B251D" w:rsidRDefault="0007768B">
      <w:pPr>
        <w:rPr>
          <w:sz w:val="28"/>
          <w:szCs w:val="28"/>
        </w:rPr>
      </w:pPr>
    </w:p>
    <w:sectPr w:rsidR="0007768B" w:rsidRPr="001B251D" w:rsidSect="0007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12CE"/>
    <w:multiLevelType w:val="hybridMultilevel"/>
    <w:tmpl w:val="D51410C6"/>
    <w:lvl w:ilvl="0" w:tplc="A0D6B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4F"/>
    <w:rsid w:val="0007768B"/>
    <w:rsid w:val="000D523B"/>
    <w:rsid w:val="001B251D"/>
    <w:rsid w:val="006F764F"/>
    <w:rsid w:val="00E12C09"/>
    <w:rsid w:val="00E6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8908,bqiaagaaeyqcaaagiaiaaao2lqaabcsvaaaaaaaaaaaaaaaaaaaaaaaaaaaaaaaaaaaaaaaaaaaaaaaaaaaaaaaaaaaaaaaaaaaaaaaaaaaaaaaaaaaaaaaaaaaaaaaaaaaaaaaaaaaaaaaaaaaaaaaaaaaaaaaaaaaaaaaaaaaaaaaaaaaaaaaaaaaaaaaaaaaaaaaaaaaaaaaaaaaaaaaaaaaaaaaaaaaaaaa"/>
    <w:basedOn w:val="a"/>
    <w:rsid w:val="006F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F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B2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B2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8908,bqiaagaaeyqcaaagiaiaaao2lqaabcsvaaaaaaaaaaaaaaaaaaaaaaaaaaaaaaaaaaaaaaaaaaaaaaaaaaaaaaaaaaaaaaaaaaaaaaaaaaaaaaaaaaaaaaaaaaaaaaaaaaaaaaaaaaaaaaaaaaaaaaaaaaaaaaaaaaaaaaaaaaaaaaaaaaaaaaaaaaaaaaaaaaaaaaaaaaaaaaaaaaaaaaaaaaaaaaaaaaaaaaa"/>
    <w:basedOn w:val="a"/>
    <w:rsid w:val="006F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F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B2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B2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2</cp:revision>
  <dcterms:created xsi:type="dcterms:W3CDTF">2022-05-05T09:10:00Z</dcterms:created>
  <dcterms:modified xsi:type="dcterms:W3CDTF">2022-05-05T09:10:00Z</dcterms:modified>
</cp:coreProperties>
</file>